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405" w:rsidRDefault="00661405" w:rsidP="006614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Транспортный комплекс и его структура</w:t>
      </w:r>
    </w:p>
    <w:p w:rsidR="00661405" w:rsidRDefault="00661405" w:rsidP="006614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405" w:rsidRDefault="00661405" w:rsidP="006614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задание. Сделать конспект лекции.</w:t>
      </w:r>
    </w:p>
    <w:p w:rsidR="00661405" w:rsidRDefault="00661405" w:rsidP="006614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задание. Подготовить сообщение о самых необычных видах транспорта.</w:t>
      </w:r>
    </w:p>
    <w:p w:rsidR="00661405" w:rsidRDefault="00661405" w:rsidP="006614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1405" w:rsidRPr="00661405" w:rsidRDefault="00661405" w:rsidP="006614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Ответы присылать на электронную почту </w:t>
      </w:r>
      <w:hyperlink r:id="rId6" w:history="1">
        <w:r w:rsidRPr="0057672F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eljmatveeva</w:t>
        </w:r>
        <w:r w:rsidRPr="0057672F">
          <w:rPr>
            <w:rStyle w:val="a5"/>
            <w:rFonts w:ascii="Times New Roman" w:hAnsi="Times New Roman" w:cs="Times New Roman"/>
            <w:b/>
            <w:sz w:val="24"/>
            <w:szCs w:val="24"/>
          </w:rPr>
          <w:t>@</w:t>
        </w:r>
        <w:r w:rsidRPr="0057672F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57672F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57672F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6614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20E7" w:rsidRPr="00B10246" w:rsidRDefault="008E51A8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b/>
          <w:sz w:val="24"/>
          <w:szCs w:val="24"/>
        </w:rPr>
        <w:t xml:space="preserve">Транспортный комплекс </w:t>
      </w:r>
      <w:r w:rsidR="00534D15" w:rsidRPr="00B10246">
        <w:rPr>
          <w:rFonts w:ascii="Times New Roman" w:hAnsi="Times New Roman" w:cs="Times New Roman"/>
          <w:sz w:val="24"/>
          <w:szCs w:val="24"/>
        </w:rPr>
        <w:t>– одна из главных инфраструктурных отраслей мирового хозяйства, обеспечивающая перемещение грузов и пассажиров внутри городов, в междугородном</w:t>
      </w:r>
      <w:proofErr w:type="gramStart"/>
      <w:r w:rsidR="00534D15" w:rsidRPr="00B1024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34D15" w:rsidRPr="00B10246">
        <w:rPr>
          <w:rFonts w:ascii="Times New Roman" w:hAnsi="Times New Roman" w:cs="Times New Roman"/>
          <w:sz w:val="24"/>
          <w:szCs w:val="24"/>
        </w:rPr>
        <w:t xml:space="preserve"> межрайонном и международном сообщениях.</w:t>
      </w:r>
      <w:r w:rsidRPr="00B10246">
        <w:rPr>
          <w:rFonts w:ascii="Times New Roman" w:hAnsi="Times New Roman" w:cs="Times New Roman"/>
          <w:sz w:val="24"/>
          <w:szCs w:val="24"/>
        </w:rPr>
        <w:t xml:space="preserve"> Надежные транспортные связи являются необходимым и обязательным условием специализации любых территорий на производстве продукции, предназначенной для потребления за их пределами. Специфика транспорта как сферы экономики заключается в том, что он сам не производит продукцию, а только участвует в ее создании, обеспечивая производство сырьем, материалами, оборудованием и доставляя готовую продукцию потребителю.</w:t>
      </w:r>
    </w:p>
    <w:p w:rsidR="00534D15" w:rsidRPr="00B10246" w:rsidRDefault="009020E7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Принято выделять территориальные транспортные системы: Северная Америка, зарубежная Европа, Латинская Америка, страны СНГ, страны Южной и Юго-Западной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Азии.На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мировом транспорте занято более 100 млн. человек. Общая длина транспортной сети мира (без морских путей) превышает 35 млн. км. Ежегодно в мире перевозится 100 млрд. т грузов и более 1 трлн. пассажиров.</w:t>
      </w:r>
    </w:p>
    <w:p w:rsidR="00534D15" w:rsidRPr="00B10246" w:rsidRDefault="00534D1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Для характеристики мировой транспортной системы обычно используют три главных показателя: </w:t>
      </w:r>
      <w:r w:rsidRPr="00B10246">
        <w:rPr>
          <w:rFonts w:ascii="Times New Roman" w:hAnsi="Times New Roman" w:cs="Times New Roman"/>
          <w:i/>
          <w:color w:val="000000"/>
          <w:sz w:val="24"/>
          <w:szCs w:val="24"/>
        </w:rPr>
        <w:t>1)густота транспортной сети; 2)грузооборот; 3)пассажирооборот.</w:t>
      </w:r>
    </w:p>
    <w:p w:rsidR="00534D15" w:rsidRPr="00B10246" w:rsidRDefault="00534D1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246">
        <w:rPr>
          <w:rFonts w:ascii="Times New Roman" w:hAnsi="Times New Roman" w:cs="Times New Roman"/>
          <w:i/>
          <w:color w:val="000000"/>
          <w:sz w:val="24"/>
          <w:szCs w:val="24"/>
        </w:rPr>
        <w:t>Густота транспортной сети</w:t>
      </w:r>
      <w:r w:rsidR="009020E7"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–отношение общей длины транспортной сети к площади этой территории </w:t>
      </w:r>
      <w:proofErr w:type="gramStart"/>
      <w:r w:rsidR="009020E7"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9020E7" w:rsidRPr="00B10246">
        <w:rPr>
          <w:rFonts w:ascii="Times New Roman" w:hAnsi="Times New Roman" w:cs="Times New Roman"/>
          <w:color w:val="000000"/>
          <w:sz w:val="24"/>
          <w:szCs w:val="24"/>
        </w:rPr>
        <w:t>км/км2). В большинстве развитых стран она составляет 50-60 км на 100 км2, в развивающихся – 5-10 км на 100 км2.</w:t>
      </w:r>
    </w:p>
    <w:p w:rsidR="00534D15" w:rsidRPr="00B10246" w:rsidRDefault="009020E7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Грузооборот -</w:t>
      </w:r>
      <w:r w:rsidRPr="00B102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показатель</w:t>
      </w:r>
      <w:r w:rsidRPr="00B10246">
        <w:rPr>
          <w:rFonts w:ascii="Times New Roman" w:hAnsi="Times New Roman" w:cs="Times New Roman"/>
          <w:color w:val="000000"/>
          <w:sz w:val="24"/>
          <w:szCs w:val="24"/>
        </w:rPr>
        <w:t>, учитывающи</w:t>
      </w:r>
      <w:r w:rsidR="00534D15" w:rsidRPr="00B10246">
        <w:rPr>
          <w:rFonts w:ascii="Times New Roman" w:hAnsi="Times New Roman" w:cs="Times New Roman"/>
          <w:color w:val="000000"/>
          <w:sz w:val="24"/>
          <w:szCs w:val="24"/>
        </w:rPr>
        <w:t>й массу</w:t>
      </w:r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и дальность перевозки грузов, измеряемый </w:t>
      </w:r>
      <w:r w:rsidR="00534D15"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в тонно-километрах (т/км).</w:t>
      </w:r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78% мирового грузооборота приходится на развитые страны. В настоящее время можно наблюдать </w:t>
      </w:r>
      <w:r w:rsidR="00534D15"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уменьшение в перевозках грузов доли железных дорог и внутренних водных путей и увеличение доли морского и трубопроводного транспорта. Это объясняется тем, что именно морской транспорт, обладающий практически неограниченной пропускной способностью морских путей и самой большой грузоподъемностью подвижного состава, берет на себя почти 80 % международных – прежде всего межконтинентальных – перевозок. Значительное повышение роли жидкого и газообразного топлива и сырья, быстрое развитие нефтехимической промышленности способствовали повышению роли трубопроводного </w:t>
      </w:r>
      <w:proofErr w:type="spellStart"/>
      <w:r w:rsidR="00534D15" w:rsidRPr="00B10246">
        <w:rPr>
          <w:rFonts w:ascii="Times New Roman" w:hAnsi="Times New Roman" w:cs="Times New Roman"/>
          <w:color w:val="000000"/>
          <w:sz w:val="24"/>
          <w:szCs w:val="24"/>
        </w:rPr>
        <w:t>транспорта.</w:t>
      </w:r>
      <w:r w:rsidR="00966A4C" w:rsidRPr="00B10246">
        <w:rPr>
          <w:rFonts w:ascii="Times New Roman" w:hAnsi="Times New Roman" w:cs="Times New Roman"/>
          <w:color w:val="000000"/>
          <w:sz w:val="24"/>
          <w:szCs w:val="24"/>
        </w:rPr>
        <w:t>Однако</w:t>
      </w:r>
      <w:proofErr w:type="spellEnd"/>
      <w:r w:rsidR="00966A4C"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при этом нельзя забывать и о том, что в действительности более 80 % всех грузов перевозит автомобильный транспорт, тогда как морской – лишь 3,5 %. Но поскольку средняя дальность перевозок на автомобильном транспорте составляет всего </w:t>
      </w:r>
      <w:smartTag w:uri="urn:schemas-microsoft-com:office:smarttags" w:element="metricconverter">
        <w:smartTagPr>
          <w:attr w:name="ProductID" w:val="30 км"/>
        </w:smartTagPr>
        <w:r w:rsidR="00966A4C" w:rsidRPr="00B10246">
          <w:rPr>
            <w:rFonts w:ascii="Times New Roman" w:hAnsi="Times New Roman" w:cs="Times New Roman"/>
            <w:color w:val="000000"/>
            <w:sz w:val="24"/>
            <w:szCs w:val="24"/>
          </w:rPr>
          <w:t>30 км</w:t>
        </w:r>
      </w:smartTag>
      <w:r w:rsidR="00966A4C" w:rsidRPr="00B10246">
        <w:rPr>
          <w:rFonts w:ascii="Times New Roman" w:hAnsi="Times New Roman" w:cs="Times New Roman"/>
          <w:color w:val="000000"/>
          <w:sz w:val="24"/>
          <w:szCs w:val="24"/>
        </w:rPr>
        <w:t>, а на морском 7–8 тыс. км, грузооборот последнего оказывается намного большим.</w:t>
      </w:r>
    </w:p>
    <w:p w:rsidR="00966A4C" w:rsidRPr="00B10246" w:rsidRDefault="009020E7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24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Пассажирооборот </w:t>
      </w:r>
      <w:r w:rsidR="00966A4C" w:rsidRPr="00B1024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</w:t>
      </w:r>
      <w:r w:rsidR="00966A4C"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показатель отражения объема перевоза пассажиров в </w:t>
      </w:r>
      <w:proofErr w:type="spellStart"/>
      <w:r w:rsidR="00966A4C" w:rsidRPr="00B10246">
        <w:rPr>
          <w:rFonts w:ascii="Times New Roman" w:hAnsi="Times New Roman" w:cs="Times New Roman"/>
          <w:color w:val="000000"/>
          <w:sz w:val="24"/>
          <w:szCs w:val="24"/>
        </w:rPr>
        <w:t>пассажиро-километрах</w:t>
      </w:r>
      <w:proofErr w:type="spellEnd"/>
      <w:r w:rsidR="00966A4C"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и исчисляется как произведение количества пассажиров на расстояние перевозок по каждому виду </w:t>
      </w:r>
      <w:proofErr w:type="spellStart"/>
      <w:r w:rsidR="00966A4C" w:rsidRPr="00B10246">
        <w:rPr>
          <w:rFonts w:ascii="Times New Roman" w:hAnsi="Times New Roman" w:cs="Times New Roman"/>
          <w:color w:val="000000"/>
          <w:sz w:val="24"/>
          <w:szCs w:val="24"/>
        </w:rPr>
        <w:t>транспорта</w:t>
      </w:r>
      <w:proofErr w:type="gramStart"/>
      <w:r w:rsidR="00966A4C" w:rsidRPr="00B102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10246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структуре </w:t>
      </w:r>
      <w:proofErr w:type="spellStart"/>
      <w:r w:rsidRPr="00B10246">
        <w:rPr>
          <w:rFonts w:ascii="Times New Roman" w:hAnsi="Times New Roman" w:cs="Times New Roman"/>
          <w:color w:val="000000"/>
          <w:sz w:val="24"/>
          <w:szCs w:val="24"/>
        </w:rPr>
        <w:t>пассажирооборота</w:t>
      </w:r>
      <w:r w:rsidR="00534D15" w:rsidRPr="00B10246">
        <w:rPr>
          <w:rFonts w:ascii="Times New Roman" w:hAnsi="Times New Roman" w:cs="Times New Roman"/>
          <w:color w:val="000000"/>
          <w:sz w:val="24"/>
          <w:szCs w:val="24"/>
        </w:rPr>
        <w:t>внеконкурентное</w:t>
      </w:r>
      <w:proofErr w:type="spellEnd"/>
      <w:r w:rsidR="00534D15"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первое место принадлежит </w:t>
      </w:r>
      <w:bookmarkStart w:id="0" w:name="_GoBack"/>
      <w:bookmarkEnd w:id="0"/>
      <w:r w:rsidR="00534D15" w:rsidRPr="00B10246">
        <w:rPr>
          <w:rFonts w:ascii="Times New Roman" w:hAnsi="Times New Roman" w:cs="Times New Roman"/>
          <w:color w:val="000000"/>
          <w:sz w:val="24"/>
          <w:szCs w:val="24"/>
        </w:rPr>
        <w:t>автомобильному транспорту</w:t>
      </w:r>
      <w:r w:rsidR="00966A4C"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, это </w:t>
      </w:r>
      <w:r w:rsidR="00534D15"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объясняется его повсеместным распространением, гибкостью и маневренностью. </w:t>
      </w:r>
    </w:p>
    <w:p w:rsidR="00966A4C" w:rsidRPr="00B10246" w:rsidRDefault="00966A4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транспортные </w:t>
      </w:r>
      <w:proofErr w:type="spellStart"/>
      <w:r w:rsidRPr="00B10246">
        <w:rPr>
          <w:rFonts w:ascii="Times New Roman" w:hAnsi="Times New Roman" w:cs="Times New Roman"/>
          <w:color w:val="000000"/>
          <w:sz w:val="24"/>
          <w:szCs w:val="24"/>
        </w:rPr>
        <w:t>грузо</w:t>
      </w:r>
      <w:proofErr w:type="spellEnd"/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– и пассажиропотоки подразделяют на </w:t>
      </w:r>
      <w:r w:rsidRPr="00B10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межконтинентальные </w:t>
      </w:r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B10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внутриконтинентальные</w:t>
      </w:r>
      <w:r w:rsidRPr="00B10246">
        <w:rPr>
          <w:rFonts w:ascii="Times New Roman" w:hAnsi="Times New Roman" w:cs="Times New Roman"/>
          <w:color w:val="000000"/>
          <w:sz w:val="24"/>
          <w:szCs w:val="24"/>
        </w:rPr>
        <w:t>. При этом межконтинентальные перевозки массовых (наливных, газообразных, насыпных) грузов осуществляют почти исключительно морским транспортом. Примерами их могут служить перевозки нефти, сжиженного природного газа, угля, железных руд, бокситов и др. На морской транспорт приходится также основная часть межконтинентальных перевозок генеральных (штучных) грузов, например автомобилей, машин. Во внутриконтинентальных перевозках и грузов, и пассажиров главную роль играют автомобильный и железнодорожный транспорт, а в перевозках нефти и природного газа – трубопроводный.</w:t>
      </w:r>
    </w:p>
    <w:p w:rsidR="00966A4C" w:rsidRPr="00B10246" w:rsidRDefault="00966A4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Мировая транспортная система не является внутренне однородной. Даже при самом </w:t>
      </w:r>
      <w:proofErr w:type="spellStart"/>
      <w:r w:rsidRPr="00B10246">
        <w:rPr>
          <w:rFonts w:ascii="Times New Roman" w:hAnsi="Times New Roman" w:cs="Times New Roman"/>
          <w:color w:val="000000"/>
          <w:sz w:val="24"/>
          <w:szCs w:val="24"/>
        </w:rPr>
        <w:t>генерализованном</w:t>
      </w:r>
      <w:proofErr w:type="spellEnd"/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подходе ее можно подразделить на две подсистемы – экономически развитых и развивающихся стран, различающиеся очень </w:t>
      </w:r>
      <w:proofErr w:type="spellStart"/>
      <w:r w:rsidRPr="00B10246">
        <w:rPr>
          <w:rFonts w:ascii="Times New Roman" w:hAnsi="Times New Roman" w:cs="Times New Roman"/>
          <w:color w:val="000000"/>
          <w:sz w:val="24"/>
          <w:szCs w:val="24"/>
        </w:rPr>
        <w:t>сильно.Транспортная</w:t>
      </w:r>
      <w:proofErr w:type="spellEnd"/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подсистема </w:t>
      </w:r>
      <w:r w:rsidRPr="00B10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экономически развитых стран </w:t>
      </w:r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отличается особенно большими размерами. На нее приходится около 80 % общей длины транспортной сети, более 70 % мирового грузооборота по массе и примерно 80 % по стоимости, а доля ее в мировом пассажирообороте еще больше. В экономически развитых странах сосредоточено более 4/5 мирового парка автомобилей, в них находятся почти 2/3 всех портов мира, выполняющих 3/4 мирового грузооборота. </w:t>
      </w:r>
      <w:proofErr w:type="gramStart"/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В структуре грузооборота этих стран на автомобильный транспорт падает 40 %, </w:t>
      </w:r>
      <w:r w:rsidRPr="00B1024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железнодорожный – 25, а на остальные виды транспорта – 35 %.Для этой подсистемы характерны также: большая густота транспортной сети, в первую очередь характеризующая обеспеченность ею, высокий технический уровень транспортной сети и транспортных средств, широкое распространение смешанных перевозок с участием разных видов транспорта.</w:t>
      </w:r>
      <w:proofErr w:type="gramEnd"/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В последнее время на первый план все более выходят требования к качеству транспортного обслуживания, к повышению эффективности, регулярности, ритмичности пассажирских и грузовых перевозок, к увеличению их скорости, комфортности, к обеспечению безопасности. Все большую часть пассажирских и грузовых перевозок в этих странах осуществляют по принципу «точно в срок», что отражает возросшие требования клиентуры.</w:t>
      </w:r>
    </w:p>
    <w:p w:rsidR="00966A4C" w:rsidRPr="00B10246" w:rsidRDefault="00966A4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Транспортная подсистема </w:t>
      </w:r>
      <w:r w:rsidRPr="00B102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развивающихся стран </w:t>
      </w:r>
      <w:r w:rsidRPr="00B10246">
        <w:rPr>
          <w:rFonts w:ascii="Times New Roman" w:hAnsi="Times New Roman" w:cs="Times New Roman"/>
          <w:color w:val="000000"/>
          <w:sz w:val="24"/>
          <w:szCs w:val="24"/>
        </w:rPr>
        <w:t>имеет во многом другие параметры и качественные характеристики. Она располагает немногим более 20 % общей мировой длины транспортной сети, обеспечивает (по стоимости) 20 % мирового грузооборота. В этих странах сосредоточено 10 % мирового парка легковых и 20 % грузовых автомобилей и автобусов. Густота транспортной сети в большинстве стран невелика, а технический уровень транспорта (например, паровая тяга и узкая колея на железных дорогах) более низкий. Подвижность населения в этих странах также во много раз меньше, чем в развитых.</w:t>
      </w:r>
    </w:p>
    <w:p w:rsidR="00966A4C" w:rsidRPr="00B10246" w:rsidRDefault="00966A4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высокого уровня достигла региональная транспортная система Северной Америки. На нее приходится около 1/3 общей длины всех мировых путей сообщения, а по протяженности автомобильных дорог, газопроводов эта доля еще больше. Северная Америка занимает первое место и по грузообороту большинства видов транспорта. В структуре ее внутреннего грузооборота 26 % приходится на автомобильный транспорт, 28 – на железнодорожный, 18 – на водный (речной и каботажный морской) и 28 % – на трубопроводный. Но особенно показательна структура внутреннего пассажирооборота, который на 81 % обеспечивается легковым автотранспортом, на 16 – воздушным и только на 2 – автобусным и на 1 % – железнодорожным. Хотя при этом очень большие размеры территории и США и Канады приводят к тому, что густота транспортной сети в них сравнительно невелика. Например, для железных дорог она составляет в США – 30, а в Канаде </w:t>
      </w:r>
      <w:smartTag w:uri="urn:schemas-microsoft-com:office:smarttags" w:element="metricconverter">
        <w:smartTagPr>
          <w:attr w:name="ProductID" w:val="5 км"/>
        </w:smartTagPr>
        <w:r w:rsidRPr="00B10246">
          <w:rPr>
            <w:rFonts w:ascii="Times New Roman" w:hAnsi="Times New Roman" w:cs="Times New Roman"/>
            <w:color w:val="000000"/>
            <w:sz w:val="24"/>
            <w:szCs w:val="24"/>
          </w:rPr>
          <w:t>5 км</w:t>
        </w:r>
      </w:smartTag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на 1000 км</w:t>
      </w:r>
      <w:r w:rsidRPr="00B1024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территории.</w:t>
      </w:r>
    </w:p>
    <w:p w:rsidR="00966A4C" w:rsidRPr="00B10246" w:rsidRDefault="00966A4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Региональная транспортная система зарубежной Европы по многим показателям, прежде всего по дальности перевозок, уступает системе Северной Америки, но зато намного превосходит ее по густоте сети и частоте движения. Как и в Северной Америке, здесь достигнут высокий уровень автомобилизации, большое развитие получили трубопроводный транспорт, воздушные перевозки, тогда как роль железнодорожного и внутреннего водного транспорта уменьшилась. Во внутреннем грузообороте Западной Европы на долю автомобильного транспорта приходится 67 %, железнодорожного – 19, водного – 8 и трубопроводного – 6 %. В пассажирообороте также заметно преобладает легковой автомобильный транспорт (54 %), за которым следуют железнодорожный (21), автобусный (17) и воздушный (8 %). А вот по густоте транспортной сети Западная Европа занимает первое место в мире: в Германии, во Франции, в Великобритании, странах Бенилюкса, Швеции, Дании она колеблется от 50 до </w:t>
      </w:r>
      <w:smartTag w:uri="urn:schemas-microsoft-com:office:smarttags" w:element="metricconverter">
        <w:smartTagPr>
          <w:attr w:name="ProductID" w:val="100 км"/>
        </w:smartTagPr>
        <w:r w:rsidRPr="00B10246">
          <w:rPr>
            <w:rFonts w:ascii="Times New Roman" w:hAnsi="Times New Roman" w:cs="Times New Roman"/>
            <w:color w:val="000000"/>
            <w:sz w:val="24"/>
            <w:szCs w:val="24"/>
          </w:rPr>
          <w:t>100 км</w:t>
        </w:r>
      </w:smartTag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на 1000 км</w:t>
      </w:r>
      <w:r w:rsidRPr="00B1024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территории.</w:t>
      </w:r>
    </w:p>
    <w:p w:rsidR="00966A4C" w:rsidRPr="00B10246" w:rsidRDefault="00966A4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Транспортные различия в зарубежной Азии настолько велики, что в ее пределах правильнее было бы выделить несколько региональных транспортных систем: например, высокоразвитую систему Японии, систему Китая, систему Индии и Пакистана, систему стран Юго-Западной Азии. То же относится и к Африке, где немалые различия существуют между Северной Африкой и Африкой к югу от Сахары, к Латинской Америке. В Австралии сложилась своя региональная транспортная система. Однако густота транспортной сети во всех этих региональных системах значительно меньше, чем в Европе и Северной Америке. Лишь в некоторых странах она находится в пределах от 1 до </w:t>
      </w:r>
      <w:smartTag w:uri="urn:schemas-microsoft-com:office:smarttags" w:element="metricconverter">
        <w:smartTagPr>
          <w:attr w:name="ProductID" w:val="5 км"/>
        </w:smartTagPr>
        <w:r w:rsidRPr="00B10246">
          <w:rPr>
            <w:rFonts w:ascii="Times New Roman" w:hAnsi="Times New Roman" w:cs="Times New Roman"/>
            <w:color w:val="000000"/>
            <w:sz w:val="24"/>
            <w:szCs w:val="24"/>
          </w:rPr>
          <w:t>5 км</w:t>
        </w:r>
      </w:smartTag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, а в большинстве не достигает и </w:t>
      </w:r>
      <w:smartTag w:uri="urn:schemas-microsoft-com:office:smarttags" w:element="metricconverter">
        <w:smartTagPr>
          <w:attr w:name="ProductID" w:val="1 км"/>
        </w:smartTagPr>
        <w:r w:rsidRPr="00B10246">
          <w:rPr>
            <w:rFonts w:ascii="Times New Roman" w:hAnsi="Times New Roman" w:cs="Times New Roman"/>
            <w:color w:val="000000"/>
            <w:sz w:val="24"/>
            <w:szCs w:val="24"/>
          </w:rPr>
          <w:t>1 км</w:t>
        </w:r>
      </w:smartTag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на 1000 км</w:t>
      </w:r>
      <w:r w:rsidRPr="00B1024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территории.</w:t>
      </w:r>
    </w:p>
    <w:p w:rsidR="00966A4C" w:rsidRPr="00B10246" w:rsidRDefault="00966A4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246">
        <w:rPr>
          <w:rFonts w:ascii="Times New Roman" w:hAnsi="Times New Roman" w:cs="Times New Roman"/>
          <w:color w:val="000000"/>
          <w:sz w:val="24"/>
          <w:szCs w:val="24"/>
        </w:rPr>
        <w:t xml:space="preserve">Россия по общим размерам грузооборота (4,5 трлн т/км) уступает в мире только США и Китаю. Однако в структуре этого грузооборота очень велика доля трубопроводного транспорта (55 %), за которым следует железнодорожный (41 %), тогда как на автомобильный транспорт приходится менее 1 %. В структуре пассажирооборота России 40 % приходится на железнодорожный, 35 % – на автомобильный транспорт и 20 % – на воздушный. </w:t>
      </w:r>
    </w:p>
    <w:p w:rsidR="00735254" w:rsidRPr="00B10246" w:rsidRDefault="0073525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0246">
        <w:rPr>
          <w:rFonts w:ascii="Times New Roman" w:hAnsi="Times New Roman" w:cs="Times New Roman"/>
          <w:sz w:val="24"/>
          <w:szCs w:val="24"/>
          <w:u w:val="single"/>
        </w:rPr>
        <w:t xml:space="preserve">Существуют пять основных видов транспорта: железнодорожный, водный (морской и речной), автомобильный, воздушный и </w:t>
      </w:r>
      <w:proofErr w:type="spellStart"/>
      <w:r w:rsidRPr="00B10246">
        <w:rPr>
          <w:rFonts w:ascii="Times New Roman" w:hAnsi="Times New Roman" w:cs="Times New Roman"/>
          <w:sz w:val="24"/>
          <w:szCs w:val="24"/>
          <w:u w:val="single"/>
        </w:rPr>
        <w:t>трубопроводный</w:t>
      </w:r>
      <w:proofErr w:type="gramStart"/>
      <w:r w:rsidRPr="00B1024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B1024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10246">
        <w:rPr>
          <w:rFonts w:ascii="Times New Roman" w:hAnsi="Times New Roman" w:cs="Times New Roman"/>
          <w:sz w:val="24"/>
          <w:szCs w:val="24"/>
        </w:rPr>
        <w:t>оль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различных видов транспорта определяется их долей в общей транспортной работе (доля в грузообороте определенных видов транспорта в %):</w:t>
      </w:r>
      <w:r w:rsidRPr="00B10246">
        <w:rPr>
          <w:rFonts w:ascii="Times New Roman" w:hAnsi="Times New Roman" w:cs="Times New Roman"/>
          <w:sz w:val="24"/>
          <w:szCs w:val="24"/>
        </w:rPr>
        <w:br/>
        <w:t>Трубопроводный ~ 44%</w:t>
      </w:r>
      <w:r w:rsidRPr="00B10246">
        <w:rPr>
          <w:rFonts w:ascii="Times New Roman" w:hAnsi="Times New Roman" w:cs="Times New Roman"/>
          <w:sz w:val="24"/>
          <w:szCs w:val="24"/>
        </w:rPr>
        <w:br/>
        <w:t>Ж/Д ~ 43%</w:t>
      </w:r>
      <w:r w:rsidRPr="00B10246">
        <w:rPr>
          <w:rFonts w:ascii="Times New Roman" w:hAnsi="Times New Roman" w:cs="Times New Roman"/>
          <w:sz w:val="24"/>
          <w:szCs w:val="24"/>
        </w:rPr>
        <w:br/>
      </w:r>
      <w:r w:rsidRPr="00B10246">
        <w:rPr>
          <w:rFonts w:ascii="Times New Roman" w:hAnsi="Times New Roman" w:cs="Times New Roman"/>
          <w:sz w:val="24"/>
          <w:szCs w:val="24"/>
        </w:rPr>
        <w:lastRenderedPageBreak/>
        <w:t>Морской ~ 9%</w:t>
      </w:r>
      <w:r w:rsidRPr="00B10246">
        <w:rPr>
          <w:rFonts w:ascii="Times New Roman" w:hAnsi="Times New Roman" w:cs="Times New Roman"/>
          <w:sz w:val="24"/>
          <w:szCs w:val="24"/>
        </w:rPr>
        <w:br/>
        <w:t>Речной ~ 4%</w:t>
      </w:r>
      <w:r w:rsidRPr="00B10246">
        <w:rPr>
          <w:rFonts w:ascii="Times New Roman" w:hAnsi="Times New Roman" w:cs="Times New Roman"/>
          <w:sz w:val="24"/>
          <w:szCs w:val="24"/>
        </w:rPr>
        <w:br/>
        <w:t xml:space="preserve">Автомобильный ~ 1,2% </w:t>
      </w:r>
      <w:r w:rsidRPr="00B10246">
        <w:rPr>
          <w:rFonts w:ascii="Times New Roman" w:hAnsi="Times New Roman" w:cs="Times New Roman"/>
          <w:sz w:val="24"/>
          <w:szCs w:val="24"/>
        </w:rPr>
        <w:br/>
        <w:t>Воздушный ~ 0,1%</w:t>
      </w:r>
    </w:p>
    <w:p w:rsidR="00AC14B3" w:rsidRPr="00B10246" w:rsidRDefault="0073525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b/>
          <w:sz w:val="24"/>
          <w:szCs w:val="24"/>
          <w:u w:val="single"/>
        </w:rPr>
        <w:t>Железнодорожный транспорт</w:t>
      </w:r>
    </w:p>
    <w:p w:rsidR="00AC14B3" w:rsidRPr="00B10246" w:rsidRDefault="00AC14B3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Железнодорожный транспорт, зародившийся в эпоху промышленной революции, оставался основным видом транспорта на протяжении всего XIX и первой половины XX в. В настоящее время по-прежнему остается важным видом сухопутного транспорта. 10% мирового объема перевозимых грузов.</w:t>
      </w:r>
    </w:p>
    <w:p w:rsidR="00735254" w:rsidRPr="00B10246" w:rsidRDefault="0073525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По длине (в тыс. км) его выделяются такие страны: США (200), Канада (90), Россия (87), Индия (63), Китай, ФРГ и др. Максимальная густота (в км на 1000 км2) отмечается в ФРГ (125), Польше (80), Японии (75), Великобритании (70), Италии, Франции и т. д. Низкую густоту железных дорог имеют развивающиеся страны.</w:t>
      </w:r>
    </w:p>
    <w:p w:rsidR="00735254" w:rsidRPr="00B10246" w:rsidRDefault="0073525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Железные дороги имеют много преимуществ — высокую грузоподъёмность, надёжность, сравнительно высокую скорость. Сейчас по железным дорогам перевозят самые разные грузы, но в основном — массовые, такие как сырьё, сельхозпродукция. Введение контейнеров, облегчающих перегрузку, также повысило конкурентоспособность железных дорог. На сегодняшний день самой длинной протяжённостью железных дорог обладают США, а самой густой сетью (км железной дороги на квадратный км территории) обладает Германия.</w:t>
      </w:r>
    </w:p>
    <w:p w:rsidR="00735254" w:rsidRPr="00B10246" w:rsidRDefault="0073525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Более того, начиная с последнего десятилетия XX века железные дороги переживают своеобразный ренессанс. Сначала в Японии, а теперь и в Европе была создана система скоростных железных дорог, допускающих движение со скоростями до трёхсот километров в час. Такие железные дороги стали серьёзным конкурентом авиалиний на небольших расстояниях. По-прежнему высока роль пригородных железных дорог и метрополитенов. Электрифицированные железные дороги (а к настоящему времени большинство железных дорог с интенсивным движением электрифицировано) намного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экологичнее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автомобильного транспорта. Наиболее электрифицированы железные дороги в Швейцарии (до 95 %), в России же этот показатель доходит до 47 %.</w:t>
      </w:r>
    </w:p>
    <w:p w:rsidR="00735254" w:rsidRPr="00B10246" w:rsidRDefault="0073525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ПЕРВЫЕ ДЕСЯТЬ СТРАН ПО РАЗМЕРАМ ГРУЗООБОРОТА ЖЕЛЕЗНЫХ ДОРОГ В </w:t>
      </w:r>
      <w:smartTag w:uri="urn:schemas-microsoft-com:office:smarttags" w:element="metricconverter">
        <w:smartTagPr>
          <w:attr w:name="ProductID" w:val="2005 г"/>
        </w:smartTagPr>
        <w:r w:rsidRPr="00B10246">
          <w:rPr>
            <w:rFonts w:ascii="Times New Roman" w:hAnsi="Times New Roman" w:cs="Times New Roman"/>
            <w:sz w:val="24"/>
            <w:szCs w:val="24"/>
          </w:rPr>
          <w:t>2005 г</w:t>
        </w:r>
      </w:smartTag>
      <w:r w:rsidRPr="00B10246">
        <w:rPr>
          <w:rFonts w:ascii="Times New Roman" w:hAnsi="Times New Roman" w:cs="Times New Roman"/>
          <w:sz w:val="24"/>
          <w:szCs w:val="24"/>
        </w:rPr>
        <w:t>.</w:t>
      </w:r>
    </w:p>
    <w:p w:rsidR="00735254" w:rsidRPr="00B10246" w:rsidRDefault="001B073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38375" cy="928778"/>
            <wp:effectExtent l="19050" t="0" r="9525" b="0"/>
            <wp:docPr id="5" name="Рисунок 5" descr="i_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_2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433" cy="92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A8" w:rsidRPr="00B10246" w:rsidRDefault="0073525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Россия была и остается, можно сказать, великой железнодорожной державой. Занимая второе место в мире по общей протяженности железных дорог (85 тыс. км, или 8 % от мировой), Россия обеспечивает 23 % мирового грузооборота и 7 % мирового пассажирооборота железнодорожного транспорта. Как уже было отмечено, железные дороги принимают на себя примерно 2/5 внутреннего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грузо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B10246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End"/>
      <w:r w:rsidRPr="00B10246">
        <w:rPr>
          <w:rFonts w:ascii="Times New Roman" w:hAnsi="Times New Roman" w:cs="Times New Roman"/>
          <w:sz w:val="24"/>
          <w:szCs w:val="24"/>
        </w:rPr>
        <w:t>пассажирооборота России, а во внешних перевозках их доля составляет 40–45 %.. В России находится и самая длинная в мире Транссибирская магистраль (10 тыс. км</w:t>
      </w:r>
      <w:r w:rsidR="00AC14B3" w:rsidRPr="00B10246">
        <w:rPr>
          <w:rFonts w:ascii="Times New Roman" w:hAnsi="Times New Roman" w:cs="Times New Roman"/>
          <w:sz w:val="24"/>
          <w:szCs w:val="24"/>
        </w:rPr>
        <w:t>).</w:t>
      </w:r>
    </w:p>
    <w:p w:rsidR="00735254" w:rsidRPr="00B10246" w:rsidRDefault="00AC14B3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0246">
        <w:rPr>
          <w:rFonts w:ascii="Times New Roman" w:hAnsi="Times New Roman" w:cs="Times New Roman"/>
          <w:b/>
          <w:sz w:val="24"/>
          <w:szCs w:val="24"/>
          <w:u w:val="single"/>
        </w:rPr>
        <w:t>Автомобильный транспорт</w:t>
      </w:r>
    </w:p>
    <w:p w:rsidR="00AC14B3" w:rsidRPr="00B10246" w:rsidRDefault="00AC14B3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Его часто называют транспортом</w:t>
      </w:r>
      <w:r w:rsidR="003C6385" w:rsidRPr="00B10246">
        <w:rPr>
          <w:rFonts w:ascii="Times New Roman" w:hAnsi="Times New Roman" w:cs="Times New Roman"/>
          <w:sz w:val="24"/>
          <w:szCs w:val="24"/>
        </w:rPr>
        <w:t xml:space="preserve"> 20 века, т.к. зародившись на за</w:t>
      </w:r>
      <w:r w:rsidRPr="00B10246">
        <w:rPr>
          <w:rFonts w:ascii="Times New Roman" w:hAnsi="Times New Roman" w:cs="Times New Roman"/>
          <w:sz w:val="24"/>
          <w:szCs w:val="24"/>
        </w:rPr>
        <w:t>ре 20 века, он стал ведущим среди видов сухопутного транспорта.</w:t>
      </w:r>
    </w:p>
    <w:p w:rsidR="003C6385" w:rsidRPr="00B10246" w:rsidRDefault="00AC14B3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Из общей протяженности транспортной сети мира 70% приходится на автодороги, длина которых примерно 24 млн. км. Наибольшая протяженность их в странах США, Индии, Японии, Китае, России, ФРГ, Франции и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т.д.</w:t>
      </w:r>
      <w:r w:rsidR="003C6385" w:rsidRPr="00B10246">
        <w:rPr>
          <w:rFonts w:ascii="Times New Roman" w:hAnsi="Times New Roman" w:cs="Times New Roman"/>
          <w:sz w:val="24"/>
          <w:szCs w:val="24"/>
        </w:rPr>
        <w:t>,по</w:t>
      </w:r>
      <w:proofErr w:type="spellEnd"/>
      <w:r w:rsidR="003C6385" w:rsidRPr="00B10246">
        <w:rPr>
          <w:rFonts w:ascii="Times New Roman" w:hAnsi="Times New Roman" w:cs="Times New Roman"/>
          <w:sz w:val="24"/>
          <w:szCs w:val="24"/>
        </w:rPr>
        <w:t xml:space="preserve"> густоте — лидируют  Европа и </w:t>
      </w:r>
      <w:proofErr w:type="spellStart"/>
      <w:r w:rsidR="003C6385" w:rsidRPr="00B10246">
        <w:rPr>
          <w:rFonts w:ascii="Times New Roman" w:hAnsi="Times New Roman" w:cs="Times New Roman"/>
          <w:sz w:val="24"/>
          <w:szCs w:val="24"/>
        </w:rPr>
        <w:t>Япония</w:t>
      </w:r>
      <w:proofErr w:type="gramStart"/>
      <w:r w:rsidR="003C6385" w:rsidRPr="00B10246">
        <w:rPr>
          <w:rFonts w:ascii="Times New Roman" w:hAnsi="Times New Roman" w:cs="Times New Roman"/>
          <w:sz w:val="24"/>
          <w:szCs w:val="24"/>
        </w:rPr>
        <w:t>.</w:t>
      </w:r>
      <w:r w:rsidRPr="00B1024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1024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грузообороту и пассажирообороту автотранспорта лидируют США и Западная Европа. </w:t>
      </w:r>
      <w:r w:rsidR="003C6385" w:rsidRPr="00B10246">
        <w:rPr>
          <w:rFonts w:ascii="Times New Roman" w:hAnsi="Times New Roman" w:cs="Times New Roman"/>
          <w:sz w:val="24"/>
          <w:szCs w:val="24"/>
        </w:rPr>
        <w:t xml:space="preserve">Автомобильный лидирует во внутригородских и пригородных </w:t>
      </w:r>
      <w:proofErr w:type="spellStart"/>
      <w:r w:rsidR="003C6385" w:rsidRPr="00B10246">
        <w:rPr>
          <w:rFonts w:ascii="Times New Roman" w:hAnsi="Times New Roman" w:cs="Times New Roman"/>
          <w:sz w:val="24"/>
          <w:szCs w:val="24"/>
        </w:rPr>
        <w:t>пассажироперевозках</w:t>
      </w:r>
      <w:proofErr w:type="spellEnd"/>
      <w:r w:rsidR="003C6385" w:rsidRPr="00B10246">
        <w:rPr>
          <w:rFonts w:ascii="Times New Roman" w:hAnsi="Times New Roman" w:cs="Times New Roman"/>
          <w:sz w:val="24"/>
          <w:szCs w:val="24"/>
        </w:rPr>
        <w:t>.</w:t>
      </w:r>
    </w:p>
    <w:p w:rsidR="003C6385" w:rsidRPr="00B10246" w:rsidRDefault="003C638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ПЕРВЫЕ ДВАДЦАТЬ СТРАН ПО ПРОТЯЖЕННОСТИ АВТОМОБИЛЬНЫХ ДОРОГ В </w:t>
      </w:r>
      <w:smartTag w:uri="urn:schemas-microsoft-com:office:smarttags" w:element="metricconverter">
        <w:smartTagPr>
          <w:attr w:name="ProductID" w:val="2005 г"/>
        </w:smartTagPr>
        <w:r w:rsidRPr="00B10246">
          <w:rPr>
            <w:rFonts w:ascii="Times New Roman" w:hAnsi="Times New Roman" w:cs="Times New Roman"/>
            <w:sz w:val="24"/>
            <w:szCs w:val="24"/>
          </w:rPr>
          <w:t>2005 г</w:t>
        </w:r>
      </w:smartTag>
      <w:r w:rsidRPr="00B10246">
        <w:rPr>
          <w:rFonts w:ascii="Times New Roman" w:hAnsi="Times New Roman" w:cs="Times New Roman"/>
          <w:sz w:val="24"/>
          <w:szCs w:val="24"/>
        </w:rPr>
        <w:t>.</w:t>
      </w:r>
    </w:p>
    <w:p w:rsidR="003C6385" w:rsidRPr="00B10246" w:rsidRDefault="001B073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95500" cy="1570139"/>
            <wp:effectExtent l="19050" t="0" r="0" b="0"/>
            <wp:docPr id="4" name="Рисунок 4" descr="i_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_2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491" cy="157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4B3" w:rsidRPr="00B10246" w:rsidRDefault="003C638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lastRenderedPageBreak/>
        <w:t>А самые низкие показатели густоты автодорожной сети – в странах Тропической Африки.</w:t>
      </w:r>
    </w:p>
    <w:p w:rsidR="00AC14B3" w:rsidRPr="00B10246" w:rsidRDefault="00AC14B3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Преимущества автомобильного транспорта — маневренность, гибкость, скорость. Грузовые автомобили перевозят ныне практически все виды грузов, но даже на больших расстояниях (до 5 и более тыс. км) автопоезда (грузовик-тягач и прицеп или полуприцеп) успешно конкурируют с железной дорогой при перевозке ценных грузов, для которых критична скорость доставки, например, скоропортящихся продуктов.</w:t>
      </w:r>
    </w:p>
    <w:p w:rsidR="00AC14B3" w:rsidRPr="00B10246" w:rsidRDefault="00AC14B3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Несмотря на преимущества, автомобильный транспорт имеет много недостатков. Легковые автомобили — самый расточительный транспорт по сравнению с другими видами транспорта в пересчёте на затраты, необходимые на перемещение одного пассажира. Основная доля (63 %) экологического ущерба планете связана с автотранспортом. Значительный экологический ущерб наносится окружающей среде и обществу на всех стадиях производства, эксплуатации и утилизации автомобилей, топлива, масел, покрышек, строительства дорог и других объектов автомобильной инфраструктуры. В частности, окислы азота и серы, выбрасываемые в атмосферу при сжигании бензина, вызывают кислотные дожди. </w:t>
      </w:r>
    </w:p>
    <w:p w:rsidR="00AC14B3" w:rsidRPr="00B10246" w:rsidRDefault="00AC14B3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Россия по развитию автомобильного транспорта значительно отстает от уровня стран Запада. В первую очередь это относится к печально знаменитым российским дорогам, которые и по протяженности, и в особенности по качеству уступают дорогам ряда зарубежных стран: 1/3 ее дорог имеет гравийное, щебенчатое или булыжное покрытие, а 1/10 – это грунтовые дороги. Густота автодорог (</w:t>
      </w:r>
      <w:smartTag w:uri="urn:schemas-microsoft-com:office:smarttags" w:element="metricconverter">
        <w:smartTagPr>
          <w:attr w:name="ProductID" w:val="34 км"/>
        </w:smartTagPr>
        <w:r w:rsidRPr="00B10246">
          <w:rPr>
            <w:rFonts w:ascii="Times New Roman" w:hAnsi="Times New Roman" w:cs="Times New Roman"/>
            <w:sz w:val="24"/>
            <w:szCs w:val="24"/>
          </w:rPr>
          <w:t>34 км</w:t>
        </w:r>
      </w:smartTag>
      <w:r w:rsidRPr="00B10246">
        <w:rPr>
          <w:rFonts w:ascii="Times New Roman" w:hAnsi="Times New Roman" w:cs="Times New Roman"/>
          <w:sz w:val="24"/>
          <w:szCs w:val="24"/>
        </w:rPr>
        <w:t xml:space="preserve"> на 1000 км</w:t>
      </w:r>
      <w:r w:rsidRPr="00B1024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0246">
        <w:rPr>
          <w:rFonts w:ascii="Times New Roman" w:hAnsi="Times New Roman" w:cs="Times New Roman"/>
          <w:sz w:val="24"/>
          <w:szCs w:val="24"/>
        </w:rPr>
        <w:t>) в России намного ниже, чем в любой другой европейской стране. По размерам автомобильного парка Россия занимает только седьмое место в мире</w:t>
      </w:r>
      <w:r w:rsidR="003C6385" w:rsidRPr="00B10246">
        <w:rPr>
          <w:rFonts w:ascii="Times New Roman" w:hAnsi="Times New Roman" w:cs="Times New Roman"/>
          <w:sz w:val="24"/>
          <w:szCs w:val="24"/>
        </w:rPr>
        <w:t>.</w:t>
      </w:r>
    </w:p>
    <w:p w:rsidR="00AC14B3" w:rsidRPr="00B10246" w:rsidRDefault="003C638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0246">
        <w:rPr>
          <w:rFonts w:ascii="Times New Roman" w:hAnsi="Times New Roman" w:cs="Times New Roman"/>
          <w:b/>
          <w:sz w:val="24"/>
          <w:szCs w:val="24"/>
          <w:u w:val="single"/>
        </w:rPr>
        <w:t>Морской</w:t>
      </w:r>
    </w:p>
    <w:p w:rsidR="003C6385" w:rsidRPr="00B10246" w:rsidRDefault="0008486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Морской транспорт – очень важная составная часть мировой транспортной системы, без которой нормальное функционирование мирового хозяйства было бы невозможным. </w:t>
      </w:r>
      <w:r w:rsidR="003C6385" w:rsidRPr="00B10246">
        <w:rPr>
          <w:rFonts w:ascii="Times New Roman" w:hAnsi="Times New Roman" w:cs="Times New Roman"/>
          <w:sz w:val="24"/>
          <w:szCs w:val="24"/>
        </w:rPr>
        <w:t>60-67% мирового грузооборота.</w:t>
      </w:r>
      <w:r w:rsidR="003C6385" w:rsidRPr="00B10246">
        <w:rPr>
          <w:rFonts w:ascii="Times New Roman" w:hAnsi="Times New Roman" w:cs="Times New Roman"/>
          <w:sz w:val="24"/>
          <w:szCs w:val="24"/>
        </w:rPr>
        <w:br/>
        <w:t xml:space="preserve">Наибольший тоннаж морского торгового флота у Японии, США, Греции, России. Наличие большого флота у Панамы и Либерии. По размерам морских перевозок </w:t>
      </w:r>
      <w:r w:rsidRPr="00B10246">
        <w:rPr>
          <w:rFonts w:ascii="Times New Roman" w:hAnsi="Times New Roman" w:cs="Times New Roman"/>
          <w:sz w:val="24"/>
          <w:szCs w:val="24"/>
        </w:rPr>
        <w:t xml:space="preserve">выделяется Атлантический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океан</w:t>
      </w:r>
      <w:proofErr w:type="gramStart"/>
      <w:r w:rsidRPr="00B10246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B10246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объясняется многими природными, историческими, экономическими причинами. Среди них можно назвать морфологию морских берегов, их изрезанность, особенно в Европе и на северо-востоке Северной Америки. Можно назвать высокий уровень заселенности и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урбанизированности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большинства приморских районов, отражающий уровень социально-экономического развития десятков стран. Наконец, по просторам Атлантики проходят кратчайшие морские связи между Старым и Новым Светом. Неудивительно, что на берегах именно этого океана возникло большинство морских портов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мира.В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Атлантическом океане сформировалось несколько важных направлений морского судоходства. Главное из них – североатлантическое, которое проходит между 35–40° и 55–60° с. ш., вбирая в себя многие трансатлантические судоходные трассы между США и Западной Европой. По ним перевозятся как сырьевые (уголь, руды, хлопок, лес), так и генеральные грузы. К этому направлению примыкают также пути по Средиземному, Северному, Норвежскому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морям.Другие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важные направления морского судоходства в Атлантическом океане –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южноатлантическое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(Европа – Южная Америка),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западноатлантическое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(Африка – Европа). Через Атлантику проходят также грузопотоки нефти и некоторых других массовых грузов из Азии в Европу и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США.Тихий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океан, занимая второе место по объему морских перевозок (1/4), пока еще сильно отстает от Атлантического. Но потенциал этого океана, к берегам которого выходят 30 государств с населением около 3 млрд человек, очень велик. Здесь находятся многие крупнейшие порты мира, зарождаются потоки многих массовых, а в последнее время и генеральных грузов. Обычно эти потоки также объединяют в несколько главных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направлений.Первое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, северное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транстихоокеанское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, направление соединяет США и Канаду со странами Восточной и Юго-Восточной Азии. Из Северной Америки в этом потоке транспортируют уголь, руды, лесные грузы, зерно, машины и полуфабрикаты, из Азии – автомобили, стальные изделия, разнообразное оборудование, тропическую древесину, рыбу и рыбопродукты. Вторая группа морских линий связывает Атлантическое побережье США с Гавайскими островами и Японией через Панамский канал. К трансокеанским можно отнести и сравнительно новые «транспортные мосты» (угольный, железорудный, бокситовый), которые соединяют Австралию с Японией и другими странами Восточной Азии. Кроме того, еще две группы судоходных линий проходят вдоль побережий материков – азиатского и двух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Америк.Третье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место по объему морских перевозок (1/6) принадлежит Индийскому океану, к берегам которого выходят 30 государств с населением, приближающимся к 1,5 млрд человек. Наибольшее значение в этом океане имеют морские перевозки из Европы в Азию и Австралию через Суэцкий канал, меньшее – те трансокеанские направления, которые связывают Австралию с Южной </w:t>
      </w:r>
      <w:r w:rsidRPr="00B10246">
        <w:rPr>
          <w:rFonts w:ascii="Times New Roman" w:hAnsi="Times New Roman" w:cs="Times New Roman"/>
          <w:sz w:val="24"/>
          <w:szCs w:val="24"/>
        </w:rPr>
        <w:lastRenderedPageBreak/>
        <w:t xml:space="preserve">Африкой и Европой. Хотя в целом по интенсивности перевозок Индийский океан уступает Атлантическому и Тихому, по перевозкам нефти (из Персидского залива) он их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превосходит.Северный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Ледовитый океан в мировом морском судоходстве принимает значительно меньшее участие. По Северо-Западному, канадскому, пути сквозное судоходство не поддерживается, а вдоль северных берегов России проходит Северный морской путь длиной около </w:t>
      </w:r>
      <w:smartTag w:uri="urn:schemas-microsoft-com:office:smarttags" w:element="metricconverter">
        <w:smartTagPr>
          <w:attr w:name="ProductID" w:val="6000 км"/>
        </w:smartTagPr>
        <w:r w:rsidRPr="00B10246">
          <w:rPr>
            <w:rFonts w:ascii="Times New Roman" w:hAnsi="Times New Roman" w:cs="Times New Roman"/>
            <w:sz w:val="24"/>
            <w:szCs w:val="24"/>
          </w:rPr>
          <w:t>6000 км</w:t>
        </w:r>
      </w:smartTag>
      <w:r w:rsidRPr="00B10246">
        <w:rPr>
          <w:rFonts w:ascii="Times New Roman" w:hAnsi="Times New Roman" w:cs="Times New Roman"/>
          <w:sz w:val="24"/>
          <w:szCs w:val="24"/>
        </w:rPr>
        <w:t>.</w:t>
      </w:r>
    </w:p>
    <w:p w:rsidR="00084865" w:rsidRPr="00B10246" w:rsidRDefault="003C638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До недавнего времени в морском судоходстве существовали две формы организации перевозок–</w:t>
      </w:r>
      <w:r w:rsidRPr="00B10246">
        <w:rPr>
          <w:rFonts w:ascii="Times New Roman" w:hAnsi="Times New Roman" w:cs="Times New Roman"/>
          <w:i/>
          <w:iCs/>
          <w:sz w:val="24"/>
          <w:szCs w:val="24"/>
        </w:rPr>
        <w:t xml:space="preserve">трамповая и линейная. </w:t>
      </w:r>
      <w:r w:rsidRPr="00B10246">
        <w:rPr>
          <w:rFonts w:ascii="Times New Roman" w:hAnsi="Times New Roman" w:cs="Times New Roman"/>
          <w:sz w:val="24"/>
          <w:szCs w:val="24"/>
        </w:rPr>
        <w:t xml:space="preserve">При трамповом (от англ.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tramp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– бродяга) судоходстве суда работают на различных направлениях в</w:t>
      </w:r>
      <w:r w:rsidR="00084865" w:rsidRPr="00B10246">
        <w:rPr>
          <w:rFonts w:ascii="Times New Roman" w:hAnsi="Times New Roman" w:cs="Times New Roman"/>
          <w:sz w:val="24"/>
          <w:szCs w:val="24"/>
        </w:rPr>
        <w:t xml:space="preserve"> зависимости от наличия грузов. </w:t>
      </w:r>
      <w:r w:rsidRPr="00B10246">
        <w:rPr>
          <w:rFonts w:ascii="Times New Roman" w:hAnsi="Times New Roman" w:cs="Times New Roman"/>
          <w:sz w:val="24"/>
          <w:szCs w:val="24"/>
        </w:rPr>
        <w:t xml:space="preserve">При линейном судоходстве суда работают по расписанию прибытий и отходов в порты погрузки-выгрузки на строго определенных регулярных линиях; при этом цена перевозки определяется тарифами. На трамповых судах перевозятся главным образом массовые, а на рейсовых – генеральные грузы. Однако в последние десятилетия наибольшее развитие получила третья, смешанная, форма, которую иногда называют регулярным трамповым судоходством. Для нее характерна организация перевозок и работы флота на постоянных направлениях последовательными рейсами по «маятниковой», или «челночной» схеме. </w:t>
      </w:r>
    </w:p>
    <w:p w:rsidR="003C6385" w:rsidRPr="00B10246" w:rsidRDefault="003C638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t134"/>
      <w:bookmarkEnd w:id="1"/>
      <w:r w:rsidRPr="00B10246">
        <w:rPr>
          <w:rFonts w:ascii="Times New Roman" w:hAnsi="Times New Roman" w:cs="Times New Roman"/>
          <w:sz w:val="24"/>
          <w:szCs w:val="24"/>
        </w:rPr>
        <w:t>Все морские порты подразделяют на два основных типа.</w:t>
      </w:r>
    </w:p>
    <w:p w:rsidR="00084865" w:rsidRPr="00B10246" w:rsidRDefault="003C638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К первому типу относятся </w:t>
      </w:r>
      <w:r w:rsidRPr="00B10246">
        <w:rPr>
          <w:rFonts w:ascii="Times New Roman" w:hAnsi="Times New Roman" w:cs="Times New Roman"/>
          <w:i/>
          <w:iCs/>
          <w:sz w:val="24"/>
          <w:szCs w:val="24"/>
        </w:rPr>
        <w:t xml:space="preserve">универсальные порты, </w:t>
      </w:r>
      <w:r w:rsidRPr="00B10246">
        <w:rPr>
          <w:rFonts w:ascii="Times New Roman" w:hAnsi="Times New Roman" w:cs="Times New Roman"/>
          <w:sz w:val="24"/>
          <w:szCs w:val="24"/>
        </w:rPr>
        <w:t xml:space="preserve">т. е. порты, которые принимают и обрабатывают самые различные грузы– генеральные, наливные, насыпные, навалочные.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Всвязи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с этим их отдельные участки обычно рассчитаны на погрузку и разгрузку контейнеров, нефти, угля, руды, зерна, лесоматериалов и т. д. </w:t>
      </w:r>
    </w:p>
    <w:p w:rsidR="003C6385" w:rsidRPr="00B10246" w:rsidRDefault="003C638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УНИВЕРСАЛЬНЫЕ МОРСКИЕ ПОРТЫ МИРА С ГРУЗООБОРОТОМ БОЛЕЕ 75 МЛН Т В </w:t>
      </w:r>
      <w:smartTag w:uri="urn:schemas-microsoft-com:office:smarttags" w:element="metricconverter">
        <w:smartTagPr>
          <w:attr w:name="ProductID" w:val="2005 г"/>
        </w:smartTagPr>
        <w:r w:rsidRPr="00B10246">
          <w:rPr>
            <w:rFonts w:ascii="Times New Roman" w:hAnsi="Times New Roman" w:cs="Times New Roman"/>
            <w:sz w:val="24"/>
            <w:szCs w:val="24"/>
          </w:rPr>
          <w:t>2005 г</w:t>
        </w:r>
      </w:smartTag>
      <w:r w:rsidRPr="00B10246">
        <w:rPr>
          <w:rFonts w:ascii="Times New Roman" w:hAnsi="Times New Roman" w:cs="Times New Roman"/>
          <w:sz w:val="24"/>
          <w:szCs w:val="24"/>
        </w:rPr>
        <w:t>.</w:t>
      </w:r>
    </w:p>
    <w:p w:rsidR="003C6385" w:rsidRPr="00B10246" w:rsidRDefault="001B073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57375" cy="3060367"/>
            <wp:effectExtent l="19050" t="0" r="9525" b="0"/>
            <wp:docPr id="2" name="Рисунок 2" descr="i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_26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253" cy="306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385" w:rsidRPr="00B10246" w:rsidRDefault="003C638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Ко второму типу относятся </w:t>
      </w:r>
      <w:r w:rsidRPr="00B10246">
        <w:rPr>
          <w:rFonts w:ascii="Times New Roman" w:hAnsi="Times New Roman" w:cs="Times New Roman"/>
          <w:i/>
          <w:iCs/>
          <w:sz w:val="24"/>
          <w:szCs w:val="24"/>
        </w:rPr>
        <w:t xml:space="preserve">специализированные порты. </w:t>
      </w:r>
      <w:r w:rsidRPr="00B10246">
        <w:rPr>
          <w:rFonts w:ascii="Times New Roman" w:hAnsi="Times New Roman" w:cs="Times New Roman"/>
          <w:sz w:val="24"/>
          <w:szCs w:val="24"/>
        </w:rPr>
        <w:t xml:space="preserve">В отличие от универсальных они ориентированы, как правило, на погрузку какого-либо одного массового товара, являющегося предметом экспорта этой страны. Специализированные порты особенно характерны для развивающихся стран. Крупнейшие из них возникли в связи с экспортом нефти и находятся в Персидском заливе. Это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Рас-Таннура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в Саудовской Аравии,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Минаэль-Ахмади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в Кувейте, о.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Харк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в Иране</w:t>
      </w:r>
      <w:r w:rsidR="00084865" w:rsidRPr="00B10246">
        <w:rPr>
          <w:rFonts w:ascii="Times New Roman" w:hAnsi="Times New Roman" w:cs="Times New Roman"/>
          <w:sz w:val="24"/>
          <w:szCs w:val="24"/>
        </w:rPr>
        <w:t xml:space="preserve">. </w:t>
      </w:r>
      <w:r w:rsidRPr="00B10246">
        <w:rPr>
          <w:rFonts w:ascii="Times New Roman" w:hAnsi="Times New Roman" w:cs="Times New Roman"/>
          <w:sz w:val="24"/>
          <w:szCs w:val="24"/>
        </w:rPr>
        <w:t xml:space="preserve">К числу очень крупных нефтеэкспортных портов принадлежат также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Бонни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в Нигерии и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Тампико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в Мексике,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Эс-Сидер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в Ливии, Думай в Индонезии,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Валдиз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на Аляске. Крупнейшим в мире портом по экспорту железной руды в последнее время стал бразильский порт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Тубаран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>, принимающий рудовозы тоннажем в 250 тыс. т.</w:t>
      </w:r>
    </w:p>
    <w:p w:rsidR="00AC14B3" w:rsidRPr="00B10246" w:rsidRDefault="003C638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Специализированные порты есть и в развитых странах Запада, экспортирующих на мировой рынок продукцию горнодобывающей промышленности. Большинство из них находится в Канаде, Австралии, ЮАР и США. </w:t>
      </w:r>
      <w:proofErr w:type="gramStart"/>
      <w:r w:rsidRPr="00B10246">
        <w:rPr>
          <w:rFonts w:ascii="Times New Roman" w:hAnsi="Times New Roman" w:cs="Times New Roman"/>
          <w:sz w:val="24"/>
          <w:szCs w:val="24"/>
        </w:rPr>
        <w:t xml:space="preserve">Это крупнейшие порты по вывозу угля –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Хемптон-Роудз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(США),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Ричардс-Бей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(ЮАР), Ньюкасл (Австралия); железной руды –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Порт-Хедленд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(Австралия),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Сент-Иль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(Канада); фосфоритов –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Тампа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(США).</w:t>
      </w:r>
      <w:proofErr w:type="gramEnd"/>
    </w:p>
    <w:p w:rsidR="00AC14B3" w:rsidRPr="00B10246" w:rsidRDefault="00CC4FA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0246">
        <w:rPr>
          <w:rFonts w:ascii="Times New Roman" w:hAnsi="Times New Roman" w:cs="Times New Roman"/>
          <w:b/>
          <w:sz w:val="24"/>
          <w:szCs w:val="24"/>
          <w:u w:val="single"/>
        </w:rPr>
        <w:t>Речной</w:t>
      </w:r>
    </w:p>
    <w:p w:rsidR="00CC4FA4" w:rsidRPr="00B10246" w:rsidRDefault="00CC4FA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Водный транспорт — самый древний вид транспорта. Водный транспорт до сих пор сохраняет важную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роль.Общая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длина внутренних водных путей в мире составляет 550 тыс. км. Благодаря своим преимуществам (водный транспорт — самый дешёвый после трубопроводного), водный транспорт </w:t>
      </w:r>
      <w:r w:rsidRPr="00B10246">
        <w:rPr>
          <w:rFonts w:ascii="Times New Roman" w:hAnsi="Times New Roman" w:cs="Times New Roman"/>
          <w:sz w:val="24"/>
          <w:szCs w:val="24"/>
        </w:rPr>
        <w:lastRenderedPageBreak/>
        <w:t>сейчас охватывает 60—67 % всего мирового грузооборота. По грузообороту выделяются США, Россия, Канада, Нидерланды.</w:t>
      </w:r>
    </w:p>
    <w:p w:rsidR="00CC4FA4" w:rsidRPr="00B10246" w:rsidRDefault="00CC4FA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По внутренним водным путям перевозят в основном массовые грузы — строительные материалы, уголь, руду — перевозка которых не требует высокой скорости. Роль водного транспорта в пассажирских перевозках значительно снизилась, что связано с его низкими скоростями.</w:t>
      </w:r>
      <w:r w:rsidRPr="00B10246">
        <w:rPr>
          <w:rFonts w:ascii="Times New Roman" w:hAnsi="Times New Roman" w:cs="Times New Roman"/>
          <w:sz w:val="24"/>
          <w:szCs w:val="24"/>
        </w:rPr>
        <w:br/>
      </w:r>
    </w:p>
    <w:p w:rsidR="00CC4FA4" w:rsidRPr="00B10246" w:rsidRDefault="00CC4FA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0246">
        <w:rPr>
          <w:rFonts w:ascii="Times New Roman" w:hAnsi="Times New Roman" w:cs="Times New Roman"/>
          <w:b/>
          <w:sz w:val="24"/>
          <w:szCs w:val="24"/>
          <w:u w:val="single"/>
        </w:rPr>
        <w:t>Воздушный</w:t>
      </w:r>
    </w:p>
    <w:p w:rsidR="00CC4FA4" w:rsidRPr="00B10246" w:rsidRDefault="00CC4FA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Воздушный транспорт — занимает первое место в межконтинентальных перевозках. Воздушный транспорт — самый быстрый и в то же время самый дорогой вид транспорта. Основная сфера применения воздушного транспорта — пассажирские перевозки на расстояниях свыше тысячи километров. Также осуществляются и грузовые перевозки, но их доля очень низка. В основном авиатранспортом перевозят скоропортящиеся продукты и особо ценные грузы, а также почту. Крупные авиационные державы — США, Россия, Япония, Франция, Великобритания.</w:t>
      </w:r>
    </w:p>
    <w:p w:rsidR="00CC4FA4" w:rsidRPr="00B10246" w:rsidRDefault="00CC4FA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Основные направления воздушных перевозок:</w:t>
      </w:r>
    </w:p>
    <w:p w:rsidR="00CC4FA4" w:rsidRPr="00B10246" w:rsidRDefault="00CC4FA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1) между Европой и Северной Америкой;</w:t>
      </w:r>
    </w:p>
    <w:p w:rsidR="00CC4FA4" w:rsidRPr="00B10246" w:rsidRDefault="00CC4FA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2) между Европой и Южной Америкой;</w:t>
      </w:r>
    </w:p>
    <w:p w:rsidR="00CC4FA4" w:rsidRPr="00B10246" w:rsidRDefault="00CC4FA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3) между Европой и Ближним Востоком;</w:t>
      </w:r>
    </w:p>
    <w:p w:rsidR="00CC4FA4" w:rsidRPr="00B10246" w:rsidRDefault="00CC4FA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4) между Европой и Южной, Юго-Восточной, Восточной Азией, а также Австралией; 5) между Европой и Африкой; 6) между США и Восточной и Юго-Восточной Азией; 7) между США и Южной Америкой; 8) между США и Австралией. </w:t>
      </w:r>
    </w:p>
    <w:p w:rsidR="00CC4FA4" w:rsidRPr="00B10246" w:rsidRDefault="00CC4FA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ПЕРВЫЕ ДЕСЯТЬ СТРАН МИРА ПО РАЗМЕРАМ ПАССАЖИРООБОРОТА ВОЗДУШНОГО ТРАНСПОРТА, </w:t>
      </w:r>
      <w:smartTag w:uri="urn:schemas-microsoft-com:office:smarttags" w:element="metricconverter">
        <w:smartTagPr>
          <w:attr w:name="ProductID" w:val="2005 г"/>
        </w:smartTagPr>
        <w:r w:rsidRPr="00B10246">
          <w:rPr>
            <w:rFonts w:ascii="Times New Roman" w:hAnsi="Times New Roman" w:cs="Times New Roman"/>
            <w:sz w:val="24"/>
            <w:szCs w:val="24"/>
          </w:rPr>
          <w:t>2005 г</w:t>
        </w:r>
      </w:smartTag>
      <w:r w:rsidRPr="00B10246">
        <w:rPr>
          <w:rFonts w:ascii="Times New Roman" w:hAnsi="Times New Roman" w:cs="Times New Roman"/>
          <w:sz w:val="24"/>
          <w:szCs w:val="24"/>
        </w:rPr>
        <w:t>.</w:t>
      </w:r>
    </w:p>
    <w:p w:rsidR="00CC4FA4" w:rsidRPr="00B10246" w:rsidRDefault="001B0735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95525" cy="1116844"/>
            <wp:effectExtent l="19050" t="0" r="9525" b="0"/>
            <wp:docPr id="1" name="Рисунок 1" descr="i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_2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610" cy="111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FA4" w:rsidRPr="00B10246" w:rsidRDefault="00CC4FA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КРУПНЕЙШИЕ АЭРОПОРТЫ МИРА В </w:t>
      </w:r>
      <w:smartTag w:uri="urn:schemas-microsoft-com:office:smarttags" w:element="metricconverter">
        <w:smartTagPr>
          <w:attr w:name="ProductID" w:val="2005 г"/>
        </w:smartTagPr>
        <w:r w:rsidRPr="00B10246">
          <w:rPr>
            <w:rFonts w:ascii="Times New Roman" w:hAnsi="Times New Roman" w:cs="Times New Roman"/>
            <w:sz w:val="24"/>
            <w:szCs w:val="24"/>
          </w:rPr>
          <w:t>2005 г</w:t>
        </w:r>
      </w:smartTag>
      <w:r w:rsidRPr="00B10246">
        <w:rPr>
          <w:rFonts w:ascii="Times New Roman" w:hAnsi="Times New Roman" w:cs="Times New Roman"/>
          <w:sz w:val="24"/>
          <w:szCs w:val="24"/>
        </w:rPr>
        <w:t>.</w:t>
      </w:r>
    </w:p>
    <w:p w:rsidR="00CC4FA4" w:rsidRPr="00B10246" w:rsidRDefault="00CC4FA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4611" cy="4676775"/>
            <wp:effectExtent l="19050" t="0" r="0" b="0"/>
            <wp:docPr id="3" name="Рисунок 3" descr="i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_27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620" cy="467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FA4" w:rsidRPr="00B10246" w:rsidRDefault="00797F7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024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Трубопроводный</w:t>
      </w:r>
    </w:p>
    <w:p w:rsidR="00797F74" w:rsidRPr="00B10246" w:rsidRDefault="008E51A8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Трубопроводный получил быстрое развитие и</w:t>
      </w:r>
      <w:r w:rsidR="00BA00D8" w:rsidRPr="00B10246">
        <w:rPr>
          <w:rFonts w:ascii="Times New Roman" w:hAnsi="Times New Roman" w:cs="Times New Roman"/>
          <w:sz w:val="24"/>
          <w:szCs w:val="24"/>
        </w:rPr>
        <w:t>з-за роста добычи нефти и газа.</w:t>
      </w:r>
      <w:r w:rsidRPr="00B10246">
        <w:rPr>
          <w:rFonts w:ascii="Times New Roman" w:hAnsi="Times New Roman" w:cs="Times New Roman"/>
          <w:sz w:val="24"/>
          <w:szCs w:val="24"/>
        </w:rPr>
        <w:br/>
      </w:r>
      <w:r w:rsidR="00797F74" w:rsidRPr="00B10246">
        <w:rPr>
          <w:rFonts w:ascii="Times New Roman" w:hAnsi="Times New Roman" w:cs="Times New Roman"/>
          <w:sz w:val="24"/>
          <w:szCs w:val="24"/>
        </w:rPr>
        <w:t>Трубопроводный транспорт дешевле железнодорожного и даже водного. Он не требует большого количества персонала. Трубы укладывают на земле или под землёй, а также на эстакадах. Движение груза осуществляют насосные или компрессорные станции.</w:t>
      </w:r>
    </w:p>
    <w:p w:rsidR="00797F74" w:rsidRPr="00B10246" w:rsidRDefault="00797F7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Наряду с железнодорожным и автомобильным трубопроводный транспорт относится к сухопутным видам транспорта. Однако тогда как по железным и автомобильным дорогам перевозят и грузы и пассажиров, трубопроводы предназначены только для транспортирования жидких и газообразных продуктов. Соответственно их принято подразделять на нефтепроводы, продуктопроводы и газопроводы. 11% от объёмов мирового грузооборота.</w:t>
      </w:r>
    </w:p>
    <w:p w:rsidR="00797F74" w:rsidRPr="00B10246" w:rsidRDefault="00797F7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ПЕРВЫЕ ДЕСЯТЬ СТРАН ПО ДЛИНЕ ТРУБОПРОВОДОВ В </w:t>
      </w:r>
      <w:smartTag w:uri="urn:schemas-microsoft-com:office:smarttags" w:element="metricconverter">
        <w:smartTagPr>
          <w:attr w:name="ProductID" w:val="2005 г"/>
        </w:smartTagPr>
        <w:r w:rsidRPr="00B10246">
          <w:rPr>
            <w:rFonts w:ascii="Times New Roman" w:hAnsi="Times New Roman" w:cs="Times New Roman"/>
            <w:sz w:val="24"/>
            <w:szCs w:val="24"/>
          </w:rPr>
          <w:t>2005 г</w:t>
        </w:r>
      </w:smartTag>
      <w:r w:rsidRPr="00B10246">
        <w:rPr>
          <w:rFonts w:ascii="Times New Roman" w:hAnsi="Times New Roman" w:cs="Times New Roman"/>
          <w:sz w:val="24"/>
          <w:szCs w:val="24"/>
        </w:rPr>
        <w:t>.</w:t>
      </w:r>
    </w:p>
    <w:p w:rsidR="00797F74" w:rsidRPr="00B10246" w:rsidRDefault="00797F7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650" cy="2036675"/>
            <wp:effectExtent l="19050" t="0" r="0" b="0"/>
            <wp:docPr id="20" name="Рисунок 20" descr="i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_25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668" cy="203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F74" w:rsidRPr="00B10246" w:rsidRDefault="00797F7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Помимо десяти стран-лидеров трубопроводы значительной протяженности имеют и многие другие государства мира, расположенные в Юго-Западной, Юго-Восточной Азии, в Северной Африке, в Латинской Америке, а также страны СНГ.</w:t>
      </w:r>
    </w:p>
    <w:p w:rsidR="00797F74" w:rsidRPr="00B10246" w:rsidRDefault="00797F7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Анализируя размещение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нефте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>– и продуктопроводов, можно отметить, что крупнейшие их системы сложились, во-первых, в странах с большими размерами добычи и внутреннего потребления нефти и нефтепродуктов, а иногда и экспортирующих их (США, Россия, Канада, Мексика, а также Казахстан, Азербайджан и др.). Во-вторых, они сложились в странах с ярко выраженной экспортной ориентацией нефтяной промышленности (Саудовская Аравия, Иран, Ирак, Ливия, Алжир, Венесуэла). Наконец, в-третьих, они сформировались в странах с не менее ярко выраженной импортной ориентацией нефтяного хозяйства (Германия, Франция, Италия, Испания, Украина, Белоруссия и др.). Самые большие по протяженности магистральные нефтепроводы сооружены в странах СНГ, в США, Канаде, Саудовской Аравии.</w:t>
      </w:r>
    </w:p>
    <w:p w:rsidR="00797F74" w:rsidRPr="00B10246" w:rsidRDefault="00797F7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По густоте нефтепроводной сети выделяются страны Западной Европы (особенно Нидерланды, Бельгия, Германия, Италия, Великобритания), США и небольшие нефтедобывающие и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нефтеэкспортирующие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 государства Тринидад и Тобаго («рекордсмен мира» с показателем </w:t>
      </w:r>
      <w:smartTag w:uri="urn:schemas-microsoft-com:office:smarttags" w:element="metricconverter">
        <w:smartTagPr>
          <w:attr w:name="ProductID" w:val="200 км"/>
        </w:smartTagPr>
        <w:r w:rsidRPr="00B10246">
          <w:rPr>
            <w:rFonts w:ascii="Times New Roman" w:hAnsi="Times New Roman" w:cs="Times New Roman"/>
            <w:sz w:val="24"/>
            <w:szCs w:val="24"/>
          </w:rPr>
          <w:t>200 км</w:t>
        </w:r>
      </w:smartTag>
      <w:r w:rsidRPr="00B10246">
        <w:rPr>
          <w:rFonts w:ascii="Times New Roman" w:hAnsi="Times New Roman" w:cs="Times New Roman"/>
          <w:sz w:val="24"/>
          <w:szCs w:val="24"/>
        </w:rPr>
        <w:t xml:space="preserve"> на 1000 км</w:t>
      </w:r>
      <w:r w:rsidRPr="00B1024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0246">
        <w:rPr>
          <w:rFonts w:ascii="Times New Roman" w:hAnsi="Times New Roman" w:cs="Times New Roman"/>
          <w:sz w:val="24"/>
          <w:szCs w:val="24"/>
        </w:rPr>
        <w:t xml:space="preserve"> территории), Бруней и Бахрейн. По густоте газопроводной сети лидируют Нидерланды и Германия (</w:t>
      </w:r>
      <w:smartTag w:uri="urn:schemas-microsoft-com:office:smarttags" w:element="metricconverter">
        <w:smartTagPr>
          <w:attr w:name="ProductID" w:val="275 км"/>
        </w:smartTagPr>
        <w:r w:rsidRPr="00B10246">
          <w:rPr>
            <w:rFonts w:ascii="Times New Roman" w:hAnsi="Times New Roman" w:cs="Times New Roman"/>
            <w:sz w:val="24"/>
            <w:szCs w:val="24"/>
          </w:rPr>
          <w:t>275 км</w:t>
        </w:r>
      </w:smartTag>
      <w:r w:rsidRPr="00B10246">
        <w:rPr>
          <w:rFonts w:ascii="Times New Roman" w:hAnsi="Times New Roman" w:cs="Times New Roman"/>
          <w:sz w:val="24"/>
          <w:szCs w:val="24"/>
        </w:rPr>
        <w:t xml:space="preserve"> на 1000 км</w:t>
      </w:r>
      <w:r w:rsidRPr="00B1024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0246">
        <w:rPr>
          <w:rFonts w:ascii="Times New Roman" w:hAnsi="Times New Roman" w:cs="Times New Roman"/>
          <w:sz w:val="24"/>
          <w:szCs w:val="24"/>
        </w:rPr>
        <w:t xml:space="preserve"> территории).</w:t>
      </w:r>
    </w:p>
    <w:p w:rsidR="00797F74" w:rsidRPr="00B10246" w:rsidRDefault="00797F7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Трубопроводный транспорт имеет большие перспективы развития, связанные с постоянным ростом потребностей в нефти и в особенности в природном газе. </w:t>
      </w:r>
    </w:p>
    <w:p w:rsidR="00797F74" w:rsidRPr="00B10246" w:rsidRDefault="00797F7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Россия, уступая США по общей протяженности трубопроводов, еще в начале 1990-х гг. намного превосходила их по грузообороту этого вида транспорта. Этот перевес сохранился и позже: ведь грузооборот 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нефте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 xml:space="preserve">– и газопроводов России составляет 1850 млрд т/км, или почти треть мирового. Лидерство России во многом объясняется тем, что ее гораздо более новые по времени постройки и более современные трубопроводы благодаря большому диаметру труб и высокому давлению обладают намного большей пропускной способностью. </w:t>
      </w:r>
    </w:p>
    <w:p w:rsidR="00797F74" w:rsidRPr="00B10246" w:rsidRDefault="00797F7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246">
        <w:rPr>
          <w:rFonts w:ascii="Times New Roman" w:hAnsi="Times New Roman" w:cs="Times New Roman"/>
          <w:b/>
          <w:sz w:val="24"/>
          <w:szCs w:val="24"/>
        </w:rPr>
        <w:t>Транспорт, энергия и окружающая среда</w:t>
      </w:r>
    </w:p>
    <w:p w:rsidR="00797F74" w:rsidRPr="00B10246" w:rsidRDefault="00797F7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Транспорт — один из основных потребителей энергии и один из главных источников выбросов двуокиси углерода, парникового газа, усиливающего глобальное потепление. Причина этого — сжигание огромных объёмов ископаемых видов топлива (в основном нефтепродуктов, таких как бензин, керосин и дизельное топливо) в двигателях внутреннего сгорания наземных, воздушных и водных транспортных средств.</w:t>
      </w:r>
    </w:p>
    <w:p w:rsidR="00797F74" w:rsidRPr="00B10246" w:rsidRDefault="00797F7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Среди других отрицательных примеров влияния транспорта на окружающую среду можно назвать: загрязнение воздуха выхлопными газами и мельчайшими твёрдыми частицами, загрязнение </w:t>
      </w:r>
      <w:r w:rsidRPr="00B10246">
        <w:rPr>
          <w:rFonts w:ascii="Times New Roman" w:hAnsi="Times New Roman" w:cs="Times New Roman"/>
          <w:sz w:val="24"/>
          <w:szCs w:val="24"/>
        </w:rPr>
        <w:lastRenderedPageBreak/>
        <w:t>грунтовых вод токсичными стоками с автодорог, автомоек и стоянок автотранспорта, шумовое загрязнение, потеря городского жизненного пространства (до 50 % площади современных городов отводится на дороги, парковки, гаражи и заправочные станции) и разрастание пригородов, которые поглощают места обитания диких животных и сельскохозяйственные земли.</w:t>
      </w:r>
    </w:p>
    <w:p w:rsidR="00797F74" w:rsidRPr="00B10246" w:rsidRDefault="00797F74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Общественный транспорт и безмоторные виды транспорта (например, пеший ход или велосипед) считаются более «</w:t>
      </w:r>
      <w:proofErr w:type="spellStart"/>
      <w:r w:rsidRPr="00B10246">
        <w:rPr>
          <w:rFonts w:ascii="Times New Roman" w:hAnsi="Times New Roman" w:cs="Times New Roman"/>
          <w:sz w:val="24"/>
          <w:szCs w:val="24"/>
        </w:rPr>
        <w:t>экологичными</w:t>
      </w:r>
      <w:proofErr w:type="spellEnd"/>
      <w:r w:rsidRPr="00B10246">
        <w:rPr>
          <w:rFonts w:ascii="Times New Roman" w:hAnsi="Times New Roman" w:cs="Times New Roman"/>
          <w:sz w:val="24"/>
          <w:szCs w:val="24"/>
        </w:rPr>
        <w:t>», так как их вклад в перечисленные проблемы значительно меньше либо вовсе нулевой. Транспортные средства с электрическим приводом (например, электропоезда или гибридные автомобили) считаются более «климатически нейтральными», чем их аналоги на ископаемом топливе. Климатически нейтрального технологического решения (топливо или двигатель) для самолётов в настоящее время не существует, но дирижабли предлагаются в качестве экологической альтернативы коммерческой авиации.</w:t>
      </w:r>
    </w:p>
    <w:p w:rsidR="003E102C" w:rsidRPr="00B10246" w:rsidRDefault="003E102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t131"/>
      <w:bookmarkStart w:id="3" w:name="t132"/>
      <w:bookmarkEnd w:id="2"/>
      <w:bookmarkEnd w:id="3"/>
      <w:r w:rsidRPr="00B10246">
        <w:rPr>
          <w:rFonts w:ascii="Times New Roman" w:hAnsi="Times New Roman" w:cs="Times New Roman"/>
          <w:b/>
          <w:bCs/>
          <w:sz w:val="24"/>
          <w:szCs w:val="24"/>
        </w:rPr>
        <w:t>Транспортная система России</w:t>
      </w:r>
    </w:p>
    <w:p w:rsidR="003E102C" w:rsidRPr="00B10246" w:rsidRDefault="003E102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В настоящее время в транспортном комплексе России занято около 4 млн. человек, на него приходится свыше 1/10 всех основных фондов экономики страны и валового внутреннего продукта. На транспорт выпадает, чуть ли не 1/З услуг, оказываемых населению.</w:t>
      </w:r>
    </w:p>
    <w:p w:rsidR="003E102C" w:rsidRPr="00B10246" w:rsidRDefault="003E102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Для России с ее огромными пространствами, суровым климатом и крупными перевозками массовых грузов на большие расстояния первостепенное значение имеют всепогодные виды наземного транспорта, отличающиеся наименьшими издержками. К таким видам транспорта в первую очередь относятся железнодорожный и трубопроводный. Именно на них падает основной объем грузовой работы отечественного транспорта. В перевозке грузов наиболее дешевыми являются трубопроводный, морской, железнодорожный и внутренний водный виды транспорта, а в перевозке пассажиров -- железнодорожный. Однако необходимо иметь в виду, что эффективность использования того или иного вида транспорта необходимо рассматривать в каждом конкретном случае с учетом многих факторов, таких, как вид груза, его массовость, расстояние перевозки, сроки доставки, транспортабельность, технико-эксплуатационные условия необходимого участка пути и т.п.</w:t>
      </w:r>
    </w:p>
    <w:p w:rsidR="003E102C" w:rsidRPr="00B10246" w:rsidRDefault="003E102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Водный и автомобильный транспорт играют в России значительно меньшую роль, чем в экономически развитых странах Западной Европы, США и Японии. Водный</w:t>
      </w:r>
      <w:proofErr w:type="gramStart"/>
      <w:r w:rsidRPr="00B10246">
        <w:rPr>
          <w:rFonts w:ascii="Times New Roman" w:hAnsi="Times New Roman" w:cs="Times New Roman"/>
          <w:sz w:val="24"/>
          <w:szCs w:val="24"/>
        </w:rPr>
        <w:t xml:space="preserve"> -- </w:t>
      </w:r>
      <w:proofErr w:type="gramEnd"/>
      <w:r w:rsidRPr="00B10246">
        <w:rPr>
          <w:rFonts w:ascii="Times New Roman" w:hAnsi="Times New Roman" w:cs="Times New Roman"/>
          <w:sz w:val="24"/>
          <w:szCs w:val="24"/>
        </w:rPr>
        <w:t>из-за того что большинство морей и все реки замерзают, и имеют относительно короткий навигационный период, автомобильный -- как из-за более поздней автомобилизации России, так и в силу более высоких удельных затрат на строительство и эксплуатацию автодорог и автотранспорта в суровых и сложных климатических условиях. Больше всего грузов (почти 1/2) перевозит автотранспорт. Однако его роль в общем грузообороте транспорта России невелика. Это объясняется крайне незначительными средними расстояниями перевозки грузов: в основном в пределах городов и их ближайшего окружения, в карьерах открытых разработок полезных ископаемых, на лесовозных дорогах в районах лесозаготовок и т.д. Большая часть грузового и пассажирооборота приходится на железнодорожный транспорт. Важное место в грузообороте занимает также трубопроводный и морской транспорт, а в пассажирообороте -- автомобильный и авиационный. Такая структура грузового и пассажирооборота связана с технико-экономическими особенностями каждого вида транспорта, обширной территорией, природно-климатическими условиями России. Немаловажное значение имеет и себестоимость перевозок различными видами транспорта.</w:t>
      </w:r>
    </w:p>
    <w:p w:rsidR="003E102C" w:rsidRPr="00B10246" w:rsidRDefault="003E102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Уровень развития транспортной системы Российской Федерации различается по районам. Обеспеченность путями сообщения как по общей длине, так и по плотности (километров пути на 1000 км площади) отличается в десять и более раз. </w:t>
      </w:r>
      <w:proofErr w:type="gramStart"/>
      <w:r w:rsidRPr="00B10246">
        <w:rPr>
          <w:rFonts w:ascii="Times New Roman" w:hAnsi="Times New Roman" w:cs="Times New Roman"/>
          <w:sz w:val="24"/>
          <w:szCs w:val="24"/>
        </w:rPr>
        <w:t>Наиболее развитую транспортную систему имеют Центрально-Черноземный, Центральный, Северо-Западный, Северо-Кавказский, Волго-Вятский районы, наименее развитую -- Дальневосточный, Восточно-Сибирский, Западно-Сибирский, Северный экономические районы.</w:t>
      </w:r>
      <w:proofErr w:type="gramEnd"/>
      <w:r w:rsidRPr="00B10246">
        <w:rPr>
          <w:rFonts w:ascii="Times New Roman" w:hAnsi="Times New Roman" w:cs="Times New Roman"/>
          <w:sz w:val="24"/>
          <w:szCs w:val="24"/>
        </w:rPr>
        <w:t xml:space="preserve"> Отличаются районы и по структуре грузооборота. В районах, где разрабатываются такие полезные ископаемые, как железная руда, уголь, основные перевозки осуществляются по железным дорогам; там, где добывают нефть, газ, велика доля трубопроводного транспорта; в районах, где разрабатываются лесные ресурсы, значителен удельный вес внутреннего водного транспорта; в районах, специализирующихся на обрабатывающих отраслях, главная роль принадлежит железнодорожному транспорту. Так, например, в Западно-Сибирском районе преобладает железнодорожный транспорт, и высок удельный вес трубопроводного транспорта, в Центральном районе подавляющая часть перевозок осуществляется по железной дороге.</w:t>
      </w:r>
    </w:p>
    <w:p w:rsidR="003E102C" w:rsidRPr="00B10246" w:rsidRDefault="003E102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Можно выделить три основных магистральных направления транспортной системы страны:</w:t>
      </w:r>
    </w:p>
    <w:p w:rsidR="003E102C" w:rsidRPr="00B10246" w:rsidRDefault="003E102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1 Широтное магистральное сибирское направление «восток--запад» и обратно; оно включает железнодорожные, трубопроводные пути и водные с использованием рек Камы и Волги;</w:t>
      </w:r>
    </w:p>
    <w:p w:rsidR="003E102C" w:rsidRPr="00B10246" w:rsidRDefault="003E102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lastRenderedPageBreak/>
        <w:t>2 Меридиональное магистральное центрально-европейское направление «север--юг» с выходом на Украину, Молдову, Кавказ, образованное в основном железнодорожными путями;</w:t>
      </w:r>
    </w:p>
    <w:p w:rsidR="003E102C" w:rsidRPr="00B10246" w:rsidRDefault="003E102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>3 Меридиональное Волго-Кавказское магистральное направление «север--юг» по р.Волге, железнодорожным и трубопроводным путям, связывающее Поволжье и Кавказ с Центром, Севером европейской части страны и с Уралом. По этим главным магистральным направлениям идут основные грузопотоки страны, и тесно взаимодействуют железнодорожный, внутренний водный и автомобильный виды транспорта. Магистральные авиатрассы также в основном совпадают с сухопутными.</w:t>
      </w:r>
    </w:p>
    <w:p w:rsidR="00797F74" w:rsidRPr="00B10246" w:rsidRDefault="003E102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Кроме основных магистральных направлений имеется густая транспортная сеть внутрирайонного и местного значения. </w:t>
      </w:r>
    </w:p>
    <w:p w:rsidR="003E102C" w:rsidRPr="00B10246" w:rsidRDefault="003E102C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246">
        <w:rPr>
          <w:rFonts w:ascii="Times New Roman" w:hAnsi="Times New Roman" w:cs="Times New Roman"/>
          <w:sz w:val="24"/>
          <w:szCs w:val="24"/>
        </w:rPr>
        <w:t xml:space="preserve">По суммарным объемам перевозки грузов Россия, наряду с США, занимает лидирующие позиции в мире. </w:t>
      </w:r>
    </w:p>
    <w:p w:rsidR="00206B0A" w:rsidRPr="00B10246" w:rsidRDefault="00206B0A" w:rsidP="00B10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06B0A" w:rsidRPr="00B10246" w:rsidSect="001C7C62">
      <w:headerReference w:type="default" r:id="rId13"/>
      <w:pgSz w:w="11906" w:h="16838"/>
      <w:pgMar w:top="426" w:right="566" w:bottom="426" w:left="56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840" w:rsidRDefault="00D33840" w:rsidP="003E102C">
      <w:pPr>
        <w:spacing w:after="0" w:line="240" w:lineRule="auto"/>
      </w:pPr>
      <w:r>
        <w:separator/>
      </w:r>
    </w:p>
  </w:endnote>
  <w:endnote w:type="continuationSeparator" w:id="1">
    <w:p w:rsidR="00D33840" w:rsidRDefault="00D33840" w:rsidP="003E1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840" w:rsidRDefault="00D33840" w:rsidP="003E102C">
      <w:pPr>
        <w:spacing w:after="0" w:line="240" w:lineRule="auto"/>
      </w:pPr>
      <w:r>
        <w:separator/>
      </w:r>
    </w:p>
  </w:footnote>
  <w:footnote w:type="continuationSeparator" w:id="1">
    <w:p w:rsidR="00D33840" w:rsidRDefault="00D33840" w:rsidP="003E1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49860"/>
      <w:docPartObj>
        <w:docPartGallery w:val="Page Numbers (Top of Page)"/>
        <w:docPartUnique/>
      </w:docPartObj>
    </w:sdtPr>
    <w:sdtContent>
      <w:p w:rsidR="00A17E41" w:rsidRDefault="0031047D">
        <w:pPr>
          <w:pStyle w:val="a6"/>
          <w:jc w:val="center"/>
        </w:pPr>
        <w:r>
          <w:rPr>
            <w:noProof/>
          </w:rPr>
          <w:fldChar w:fldCharType="begin"/>
        </w:r>
        <w:r w:rsidR="00D3384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614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17E41" w:rsidRDefault="00A17E4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47E4"/>
    <w:rsid w:val="00084865"/>
    <w:rsid w:val="001B0735"/>
    <w:rsid w:val="001C7C62"/>
    <w:rsid w:val="00206B0A"/>
    <w:rsid w:val="0031047D"/>
    <w:rsid w:val="003C6385"/>
    <w:rsid w:val="003E102C"/>
    <w:rsid w:val="00534D15"/>
    <w:rsid w:val="00661405"/>
    <w:rsid w:val="00706575"/>
    <w:rsid w:val="00735254"/>
    <w:rsid w:val="00753F24"/>
    <w:rsid w:val="00797F74"/>
    <w:rsid w:val="00894759"/>
    <w:rsid w:val="008E51A8"/>
    <w:rsid w:val="009020E7"/>
    <w:rsid w:val="009043E3"/>
    <w:rsid w:val="009647E4"/>
    <w:rsid w:val="00966A4C"/>
    <w:rsid w:val="00A17E41"/>
    <w:rsid w:val="00AC14B3"/>
    <w:rsid w:val="00AF37C6"/>
    <w:rsid w:val="00B10246"/>
    <w:rsid w:val="00B55BDC"/>
    <w:rsid w:val="00BA00D8"/>
    <w:rsid w:val="00C44222"/>
    <w:rsid w:val="00C61C8B"/>
    <w:rsid w:val="00CC4FA4"/>
    <w:rsid w:val="00D33840"/>
    <w:rsid w:val="00D866EC"/>
    <w:rsid w:val="00DA51D1"/>
    <w:rsid w:val="00E40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0D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E102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E1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102C"/>
  </w:style>
  <w:style w:type="paragraph" w:styleId="a8">
    <w:name w:val="footer"/>
    <w:basedOn w:val="a"/>
    <w:link w:val="a9"/>
    <w:uiPriority w:val="99"/>
    <w:unhideWhenUsed/>
    <w:rsid w:val="003E1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10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jmatveeva@mail.ru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4555</Words>
  <Characters>25968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studenthistorian@mail.ru</cp:lastModifiedBy>
  <cp:revision>2</cp:revision>
  <cp:lastPrinted>2023-11-28T11:21:00Z</cp:lastPrinted>
  <dcterms:created xsi:type="dcterms:W3CDTF">2024-10-11T05:21:00Z</dcterms:created>
  <dcterms:modified xsi:type="dcterms:W3CDTF">2024-10-11T05:21:00Z</dcterms:modified>
</cp:coreProperties>
</file>